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Проект подготовлен 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городской Думой городского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округа город Арзамас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Нижегородской области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городской Думы</w:t>
      </w:r>
    </w:p>
    <w:p w:rsidR="00012A5C" w:rsidRDefault="00012A5C" w:rsidP="00012A5C">
      <w:pPr>
        <w:widowControl w:val="0"/>
        <w:autoSpaceDE w:val="0"/>
        <w:autoSpaceDN w:val="0"/>
        <w:adjustRightInd w:val="0"/>
        <w:spacing w:after="0" w:line="240" w:lineRule="auto"/>
        <w:ind w:right="-259" w:firstLine="540"/>
        <w:jc w:val="right"/>
        <w:rPr>
          <w:rFonts w:ascii="Arial" w:hAnsi="Arial" w:cs="Arial"/>
          <w:sz w:val="24"/>
          <w:szCs w:val="24"/>
        </w:rPr>
      </w:pPr>
    </w:p>
    <w:p w:rsidR="000D7278" w:rsidRDefault="00012A5C" w:rsidP="00012A5C">
      <w:pPr>
        <w:pStyle w:val="ConsPlusNormal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___________________И.А. </w:t>
      </w:r>
      <w:proofErr w:type="spellStart"/>
      <w:r>
        <w:rPr>
          <w:sz w:val="24"/>
          <w:szCs w:val="24"/>
        </w:rPr>
        <w:t>Плотичкин</w:t>
      </w:r>
      <w:proofErr w:type="spellEnd"/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213CB0" w:rsidRDefault="00213CB0" w:rsidP="009C3475">
      <w:pPr>
        <w:pStyle w:val="ConsPlusNormal"/>
        <w:jc w:val="both"/>
        <w:rPr>
          <w:b/>
          <w:sz w:val="24"/>
          <w:szCs w:val="24"/>
        </w:rPr>
      </w:pPr>
    </w:p>
    <w:p w:rsidR="005C3875" w:rsidRDefault="005C3875" w:rsidP="009C3475">
      <w:pPr>
        <w:pStyle w:val="ConsPlusNormal"/>
        <w:jc w:val="both"/>
        <w:rPr>
          <w:b/>
          <w:sz w:val="24"/>
          <w:szCs w:val="24"/>
        </w:rPr>
      </w:pPr>
    </w:p>
    <w:p w:rsidR="005C3875" w:rsidRDefault="005C3875" w:rsidP="009C3475">
      <w:pPr>
        <w:pStyle w:val="ConsPlusNormal"/>
        <w:jc w:val="both"/>
        <w:rPr>
          <w:b/>
          <w:sz w:val="24"/>
          <w:szCs w:val="24"/>
        </w:rPr>
      </w:pPr>
    </w:p>
    <w:p w:rsidR="00167417" w:rsidRDefault="00167417" w:rsidP="009C3475">
      <w:pPr>
        <w:pStyle w:val="ConsPlusNormal"/>
        <w:jc w:val="both"/>
        <w:rPr>
          <w:b/>
          <w:sz w:val="24"/>
          <w:szCs w:val="24"/>
        </w:rPr>
      </w:pPr>
    </w:p>
    <w:p w:rsidR="000D7278" w:rsidRPr="00B56EB9" w:rsidRDefault="000D7278" w:rsidP="00B56EB9">
      <w:pPr>
        <w:pStyle w:val="ConsPlusNormal"/>
        <w:jc w:val="center"/>
        <w:rPr>
          <w:b/>
          <w:sz w:val="24"/>
          <w:szCs w:val="24"/>
        </w:rPr>
      </w:pPr>
    </w:p>
    <w:p w:rsidR="00B56EB9" w:rsidRPr="00C34DFF" w:rsidRDefault="00517BB3" w:rsidP="00C34DF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C34DFF">
        <w:rPr>
          <w:rFonts w:ascii="Arial" w:hAnsi="Arial" w:cs="Arial"/>
          <w:b/>
          <w:sz w:val="24"/>
        </w:rPr>
        <w:t xml:space="preserve">О внесении изменений в </w:t>
      </w:r>
      <w:r w:rsidR="00B56EB9" w:rsidRPr="00C34DFF">
        <w:rPr>
          <w:rFonts w:ascii="Arial" w:eastAsiaTheme="minorHAnsi" w:hAnsi="Arial" w:cs="Arial"/>
          <w:b/>
          <w:sz w:val="24"/>
        </w:rPr>
        <w:t xml:space="preserve">Порядок выдвижения, внесения, обсуждения, рассмотрения инициативных проектов, а также проведения их конкурсного отбора, утвержденный </w:t>
      </w:r>
      <w:r w:rsidRPr="00C34DFF">
        <w:rPr>
          <w:rFonts w:ascii="Arial" w:hAnsi="Arial" w:cs="Arial"/>
          <w:b/>
          <w:sz w:val="24"/>
        </w:rPr>
        <w:t>решение</w:t>
      </w:r>
      <w:r w:rsidR="00B56EB9" w:rsidRPr="00C34DFF">
        <w:rPr>
          <w:rFonts w:ascii="Arial" w:hAnsi="Arial" w:cs="Arial"/>
          <w:b/>
          <w:sz w:val="24"/>
        </w:rPr>
        <w:t>м</w:t>
      </w:r>
      <w:r w:rsidRPr="00C34DFF">
        <w:rPr>
          <w:rFonts w:ascii="Arial" w:hAnsi="Arial" w:cs="Arial"/>
          <w:b/>
          <w:sz w:val="24"/>
        </w:rPr>
        <w:t xml:space="preserve"> городской Думы городского округа город Арзамас Нижегородской области от </w:t>
      </w:r>
      <w:r w:rsidR="00B56EB9" w:rsidRPr="00C34DFF">
        <w:rPr>
          <w:rFonts w:ascii="Arial" w:eastAsiaTheme="minorHAnsi" w:hAnsi="Arial" w:cs="Arial"/>
          <w:b/>
          <w:sz w:val="24"/>
          <w:szCs w:val="24"/>
        </w:rPr>
        <w:t>23 апреля 2021 года №96 «Об утверждении Порядка выдвижения, внесения, обсуждения, рассмотрения инициативных проектов, а также проведения их конкурсного отбора»</w:t>
      </w:r>
    </w:p>
    <w:p w:rsidR="00E25403" w:rsidRPr="00C34DFF" w:rsidRDefault="00E25403" w:rsidP="00C34DFF">
      <w:pPr>
        <w:pStyle w:val="paragraph"/>
        <w:spacing w:before="0" w:beforeAutospacing="0" w:after="0" w:afterAutospacing="0"/>
        <w:ind w:firstLine="567"/>
        <w:jc w:val="center"/>
        <w:textAlignment w:val="baseline"/>
        <w:rPr>
          <w:rFonts w:ascii="Arial" w:hAnsi="Arial" w:cs="Arial"/>
        </w:rPr>
      </w:pPr>
    </w:p>
    <w:p w:rsidR="009020CB" w:rsidRPr="00C34DFF" w:rsidRDefault="00903820" w:rsidP="00C34D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C34DFF">
        <w:rPr>
          <w:rFonts w:ascii="Arial" w:eastAsiaTheme="minorHAnsi" w:hAnsi="Arial" w:cs="Arial"/>
          <w:sz w:val="24"/>
          <w:szCs w:val="24"/>
        </w:rPr>
        <w:t xml:space="preserve">В соответствии со </w:t>
      </w:r>
      <w:r w:rsidR="00795C4C">
        <w:rPr>
          <w:rFonts w:ascii="Arial" w:eastAsiaTheme="minorHAnsi" w:hAnsi="Arial" w:cs="Arial"/>
          <w:sz w:val="24"/>
          <w:szCs w:val="24"/>
        </w:rPr>
        <w:t>49</w:t>
      </w:r>
      <w:bookmarkStart w:id="0" w:name="_GoBack"/>
      <w:bookmarkEnd w:id="0"/>
      <w:r w:rsidR="009E5331" w:rsidRPr="00C34DFF">
        <w:rPr>
          <w:rFonts w:ascii="Arial" w:hAnsi="Arial"/>
          <w:sz w:val="24"/>
        </w:rPr>
        <w:fldChar w:fldCharType="begin"/>
      </w:r>
      <w:r w:rsidR="009E5331" w:rsidRPr="00C34DFF">
        <w:rPr>
          <w:rFonts w:ascii="Arial" w:hAnsi="Arial"/>
          <w:sz w:val="24"/>
        </w:rPr>
        <w:instrText xml:space="preserve"> HYPERLINK "https://login.consultant.ru/link/?req=doc&amp;base=LAW&amp;n=501319&amp;dst=100723" </w:instrText>
      </w:r>
      <w:r w:rsidR="009E5331" w:rsidRPr="00C34DFF">
        <w:rPr>
          <w:rFonts w:ascii="Arial" w:hAnsi="Arial"/>
          <w:sz w:val="24"/>
        </w:rPr>
        <w:fldChar w:fldCharType="separate"/>
      </w:r>
      <w:r w:rsidR="009E5331" w:rsidRPr="00C34DFF">
        <w:rPr>
          <w:rFonts w:ascii="Arial" w:eastAsiaTheme="minorHAnsi" w:hAnsi="Arial" w:cs="Arial"/>
          <w:sz w:val="24"/>
          <w:szCs w:val="24"/>
        </w:rPr>
        <w:fldChar w:fldCharType="end"/>
      </w:r>
      <w:r w:rsidRPr="00C34DFF">
        <w:rPr>
          <w:rFonts w:ascii="Arial" w:eastAsiaTheme="minorHAnsi" w:hAnsi="Arial" w:cs="Arial"/>
          <w:sz w:val="24"/>
          <w:szCs w:val="24"/>
        </w:rPr>
        <w:t xml:space="preserve"> Федерального закона от 20.03.2025 </w:t>
      </w:r>
      <w:r w:rsidR="00C34DFF">
        <w:rPr>
          <w:rFonts w:ascii="Arial" w:eastAsiaTheme="minorHAnsi" w:hAnsi="Arial" w:cs="Arial"/>
          <w:sz w:val="24"/>
          <w:szCs w:val="24"/>
        </w:rPr>
        <w:t>года №</w:t>
      </w:r>
      <w:r w:rsidRPr="00C34DFF">
        <w:rPr>
          <w:rFonts w:ascii="Arial" w:eastAsiaTheme="minorHAnsi" w:hAnsi="Arial" w:cs="Arial"/>
          <w:sz w:val="24"/>
          <w:szCs w:val="24"/>
        </w:rPr>
        <w:t xml:space="preserve">33-ФЗ </w:t>
      </w:r>
      <w:r w:rsidR="00C34DFF">
        <w:rPr>
          <w:rFonts w:ascii="Arial" w:eastAsiaTheme="minorHAnsi" w:hAnsi="Arial" w:cs="Arial"/>
          <w:sz w:val="24"/>
          <w:szCs w:val="24"/>
        </w:rPr>
        <w:t>«</w:t>
      </w:r>
      <w:r w:rsidRPr="00C34DFF">
        <w:rPr>
          <w:rFonts w:ascii="Arial" w:eastAsiaTheme="minorHAnsi" w:hAnsi="Arial" w:cs="Arial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C34DFF">
        <w:rPr>
          <w:rFonts w:ascii="Arial" w:eastAsiaTheme="minorHAnsi" w:hAnsi="Arial" w:cs="Arial"/>
          <w:sz w:val="24"/>
          <w:szCs w:val="24"/>
        </w:rPr>
        <w:t>»</w:t>
      </w:r>
      <w:r w:rsidRPr="00C34DFF">
        <w:rPr>
          <w:rFonts w:ascii="Arial" w:eastAsiaTheme="minorHAnsi" w:hAnsi="Arial" w:cs="Arial"/>
          <w:sz w:val="24"/>
          <w:szCs w:val="24"/>
        </w:rPr>
        <w:t xml:space="preserve">, </w:t>
      </w:r>
      <w:r w:rsidR="009F1995" w:rsidRPr="00C34DFF">
        <w:rPr>
          <w:rFonts w:ascii="Arial" w:hAnsi="Arial" w:cs="Arial"/>
          <w:sz w:val="24"/>
          <w:szCs w:val="24"/>
        </w:rPr>
        <w:t>ст. 30 Устава городского округа город Арзамас Нижегородской области</w:t>
      </w:r>
      <w:r w:rsidR="00514A6B" w:rsidRPr="00C34DFF">
        <w:rPr>
          <w:rFonts w:ascii="Arial" w:eastAsiaTheme="minorHAnsi" w:hAnsi="Arial" w:cs="Arial"/>
          <w:sz w:val="24"/>
          <w:szCs w:val="24"/>
          <w14:ligatures w14:val="standardContextual"/>
        </w:rPr>
        <w:t xml:space="preserve">, </w:t>
      </w:r>
    </w:p>
    <w:p w:rsidR="009F1995" w:rsidRPr="00C34DFF" w:rsidRDefault="009F1995" w:rsidP="00C34D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Segoe UI"/>
          <w:sz w:val="24"/>
          <w:szCs w:val="24"/>
        </w:rPr>
      </w:pPr>
    </w:p>
    <w:p w:rsidR="009F1995" w:rsidRPr="00C34DFF" w:rsidRDefault="009F1995" w:rsidP="00C34DF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</w:rPr>
      </w:pPr>
      <w:r w:rsidRPr="00C34DFF">
        <w:rPr>
          <w:rStyle w:val="normaltextrun"/>
          <w:rFonts w:ascii="Arial" w:hAnsi="Arial" w:cs="Arial"/>
          <w:b/>
          <w:bCs/>
        </w:rPr>
        <w:t>городская Дума городского округа РЕШИЛА:</w:t>
      </w:r>
      <w:r w:rsidRPr="00C34DFF">
        <w:rPr>
          <w:rStyle w:val="eop"/>
          <w:rFonts w:ascii="Arial" w:hAnsi="Arial" w:cs="Arial"/>
        </w:rPr>
        <w:t> </w:t>
      </w:r>
    </w:p>
    <w:p w:rsidR="009F1995" w:rsidRPr="00C34DFF" w:rsidRDefault="009F1995" w:rsidP="00C34DFF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Segoe UI"/>
        </w:rPr>
      </w:pPr>
    </w:p>
    <w:p w:rsidR="006F031F" w:rsidRPr="00C34DFF" w:rsidRDefault="009F1995" w:rsidP="00C34D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Segoe UI"/>
          <w:sz w:val="24"/>
          <w:szCs w:val="24"/>
        </w:rPr>
      </w:pPr>
      <w:r w:rsidRPr="00C34DFF">
        <w:rPr>
          <w:rStyle w:val="normaltextrun"/>
          <w:rFonts w:ascii="Arial" w:hAnsi="Arial" w:cs="Arial"/>
          <w:sz w:val="24"/>
        </w:rPr>
        <w:t xml:space="preserve">1. </w:t>
      </w:r>
      <w:r w:rsidR="006F031F" w:rsidRPr="00C34DFF">
        <w:rPr>
          <w:rFonts w:ascii="Arial" w:eastAsiaTheme="minorHAnsi" w:hAnsi="Arial" w:cs="Segoe UI"/>
          <w:sz w:val="24"/>
          <w:szCs w:val="24"/>
        </w:rPr>
        <w:t xml:space="preserve">Внести в </w:t>
      </w:r>
      <w:hyperlink r:id="rId6" w:history="1">
        <w:r w:rsidR="006F031F" w:rsidRPr="00C34DFF">
          <w:rPr>
            <w:rFonts w:ascii="Arial" w:eastAsiaTheme="minorHAnsi" w:hAnsi="Arial" w:cs="Segoe UI"/>
            <w:sz w:val="24"/>
            <w:szCs w:val="24"/>
          </w:rPr>
          <w:t>Порядок</w:t>
        </w:r>
      </w:hyperlink>
      <w:r w:rsidR="006F031F" w:rsidRPr="00C34DFF">
        <w:rPr>
          <w:rFonts w:ascii="Arial" w:eastAsiaTheme="minorHAnsi" w:hAnsi="Arial" w:cs="Segoe UI"/>
          <w:sz w:val="24"/>
          <w:szCs w:val="24"/>
        </w:rPr>
        <w:t xml:space="preserve"> </w:t>
      </w:r>
      <w:r w:rsidR="006F031F" w:rsidRPr="00C34DFF">
        <w:rPr>
          <w:rFonts w:ascii="Arial" w:eastAsiaTheme="minorHAnsi" w:hAnsi="Arial" w:cs="Arial"/>
          <w:sz w:val="24"/>
        </w:rPr>
        <w:t xml:space="preserve">выдвижения, внесения, обсуждения, рассмотрения инициативных проектов, а также проведения их конкурсного отбора, утвержденный </w:t>
      </w:r>
      <w:r w:rsidR="006F031F" w:rsidRPr="00C34DFF">
        <w:rPr>
          <w:rFonts w:ascii="Arial" w:hAnsi="Arial" w:cs="Arial"/>
          <w:sz w:val="24"/>
        </w:rPr>
        <w:t xml:space="preserve">решением городской Думы городского округа город Арзамас Нижегородской области от </w:t>
      </w:r>
      <w:r w:rsidR="006F031F" w:rsidRPr="00C34DFF">
        <w:rPr>
          <w:rFonts w:ascii="Arial" w:eastAsiaTheme="minorHAnsi" w:hAnsi="Arial" w:cs="Arial"/>
          <w:sz w:val="24"/>
          <w:szCs w:val="24"/>
        </w:rPr>
        <w:t>23 апреля 2021 года №96 «Об утверждении Порядка выдвижения, внесения, обсуждения, рассмотрения инициативных проектов, а также проведения их конкурсного отбора»</w:t>
      </w:r>
      <w:r w:rsidR="006F031F" w:rsidRPr="00C34DFF">
        <w:rPr>
          <w:rFonts w:ascii="Arial" w:eastAsiaTheme="minorHAnsi" w:hAnsi="Arial" w:cs="Segoe UI"/>
          <w:sz w:val="24"/>
          <w:szCs w:val="24"/>
        </w:rPr>
        <w:t xml:space="preserve"> (далее - Порядок), следующие изменения:</w:t>
      </w:r>
    </w:p>
    <w:p w:rsidR="0014183D" w:rsidRPr="00C34DFF" w:rsidRDefault="006F031F" w:rsidP="00C34D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Segoe UI"/>
          <w:sz w:val="24"/>
          <w:szCs w:val="24"/>
        </w:rPr>
      </w:pPr>
      <w:r w:rsidRPr="00C34DFF">
        <w:rPr>
          <w:rFonts w:ascii="Arial" w:eastAsiaTheme="minorHAnsi" w:hAnsi="Arial" w:cs="Segoe UI"/>
          <w:sz w:val="24"/>
          <w:szCs w:val="24"/>
        </w:rPr>
        <w:t xml:space="preserve">1.1. </w:t>
      </w:r>
      <w:r w:rsidR="00C34DFF" w:rsidRPr="00C34DFF">
        <w:rPr>
          <w:rFonts w:ascii="Arial" w:eastAsiaTheme="minorHAnsi" w:hAnsi="Arial" w:cs="Segoe UI"/>
          <w:sz w:val="24"/>
          <w:szCs w:val="24"/>
        </w:rPr>
        <w:t>В п</w:t>
      </w:r>
      <w:r w:rsidR="0014183D" w:rsidRPr="00C34DFF">
        <w:rPr>
          <w:rFonts w:ascii="Arial" w:eastAsiaTheme="minorHAnsi" w:hAnsi="Arial" w:cs="Segoe UI"/>
          <w:sz w:val="24"/>
          <w:szCs w:val="24"/>
        </w:rPr>
        <w:t>одпункт</w:t>
      </w:r>
      <w:r w:rsidR="00C34DFF" w:rsidRPr="00C34DFF">
        <w:rPr>
          <w:rFonts w:ascii="Arial" w:eastAsiaTheme="minorHAnsi" w:hAnsi="Arial" w:cs="Segoe UI"/>
          <w:sz w:val="24"/>
          <w:szCs w:val="24"/>
        </w:rPr>
        <w:t>е</w:t>
      </w:r>
      <w:r w:rsidR="0014183D" w:rsidRPr="00C34DFF">
        <w:rPr>
          <w:rFonts w:ascii="Arial" w:eastAsiaTheme="minorHAnsi" w:hAnsi="Arial" w:cs="Segoe UI"/>
          <w:sz w:val="24"/>
          <w:szCs w:val="24"/>
        </w:rPr>
        <w:t xml:space="preserve"> 5 пункта 1.3. Порядка:</w:t>
      </w:r>
    </w:p>
    <w:p w:rsidR="00C34DFF" w:rsidRPr="00C34DFF" w:rsidRDefault="00C34DFF" w:rsidP="00C34D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0"/>
        </w:rPr>
      </w:pPr>
      <w:r w:rsidRPr="00C34DFF">
        <w:rPr>
          <w:rFonts w:ascii="Arial" w:eastAsiaTheme="minorHAnsi" w:hAnsi="Arial" w:cs="Arial"/>
          <w:sz w:val="24"/>
          <w:szCs w:val="20"/>
        </w:rPr>
        <w:t>1.1.1. слова «</w:t>
      </w:r>
      <w:r w:rsidRPr="00C34DFF">
        <w:rPr>
          <w:rFonts w:ascii="Arial" w:eastAsiaTheme="minorHAnsi" w:hAnsi="Arial" w:cs="Segoe UI"/>
          <w:sz w:val="24"/>
          <w:szCs w:val="24"/>
        </w:rPr>
        <w:t xml:space="preserve">шестнадцатилетнего возраста» заменить словами </w:t>
      </w:r>
      <w:r w:rsidRPr="00C34DFF">
        <w:rPr>
          <w:rFonts w:ascii="Arial" w:eastAsiaTheme="minorHAnsi" w:hAnsi="Arial" w:cs="Arial"/>
          <w:sz w:val="24"/>
          <w:szCs w:val="20"/>
        </w:rPr>
        <w:t>«восемнадцати</w:t>
      </w:r>
      <w:r w:rsidR="00481140" w:rsidRPr="00C34DFF">
        <w:rPr>
          <w:rFonts w:ascii="Arial" w:eastAsiaTheme="minorHAnsi" w:hAnsi="Arial" w:cs="Arial"/>
          <w:sz w:val="24"/>
          <w:szCs w:val="20"/>
        </w:rPr>
        <w:t>летнего возраста</w:t>
      </w:r>
      <w:r w:rsidRPr="00C34DFF">
        <w:rPr>
          <w:rFonts w:ascii="Arial" w:eastAsiaTheme="minorHAnsi" w:hAnsi="Arial" w:cs="Arial"/>
          <w:sz w:val="24"/>
          <w:szCs w:val="20"/>
        </w:rPr>
        <w:t>»;</w:t>
      </w:r>
    </w:p>
    <w:p w:rsidR="00C34DFF" w:rsidRPr="00C34DFF" w:rsidRDefault="00C34DFF" w:rsidP="00C34D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4"/>
        </w:rPr>
      </w:pPr>
      <w:r w:rsidRPr="00C34DFF">
        <w:rPr>
          <w:rFonts w:ascii="Arial" w:eastAsiaTheme="minorHAnsi" w:hAnsi="Arial" w:cs="Arial"/>
          <w:sz w:val="24"/>
          <w:szCs w:val="20"/>
        </w:rPr>
        <w:t xml:space="preserve">1.1.2. слова </w:t>
      </w:r>
      <w:r w:rsidRPr="00C34DFF">
        <w:rPr>
          <w:rFonts w:ascii="Arial" w:hAnsi="Arial" w:cs="Arial"/>
          <w:sz w:val="24"/>
        </w:rPr>
        <w:t>«вопросов местного значения» заменить словами «вопросов непосредственного обеспечен</w:t>
      </w:r>
      <w:r w:rsidRPr="00C34DFF">
        <w:rPr>
          <w:rFonts w:ascii="Arial" w:hAnsi="Arial" w:cs="Arial"/>
          <w:sz w:val="24"/>
        </w:rPr>
        <w:t>ия жизнедеятельности населения».</w:t>
      </w:r>
    </w:p>
    <w:p w:rsidR="0014183D" w:rsidRPr="00C34DFF" w:rsidRDefault="00C34DFF" w:rsidP="00C34D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C34DFF">
        <w:rPr>
          <w:rFonts w:ascii="Arial" w:eastAsiaTheme="minorHAnsi" w:hAnsi="Arial" w:cs="Arial"/>
          <w:sz w:val="24"/>
          <w:szCs w:val="24"/>
        </w:rPr>
        <w:t>2</w:t>
      </w:r>
      <w:r w:rsidR="0014183D" w:rsidRPr="00C34DFF">
        <w:rPr>
          <w:rFonts w:ascii="Arial" w:eastAsiaTheme="minorHAnsi" w:hAnsi="Arial" w:cs="Arial"/>
          <w:sz w:val="24"/>
          <w:szCs w:val="24"/>
        </w:rPr>
        <w:t xml:space="preserve">. Настоящее решение вступает в силу со дня его официального опубликования в газете </w:t>
      </w:r>
      <w:r>
        <w:rPr>
          <w:rFonts w:ascii="Arial" w:eastAsiaTheme="minorHAnsi" w:hAnsi="Arial" w:cs="Arial"/>
          <w:sz w:val="24"/>
          <w:szCs w:val="24"/>
        </w:rPr>
        <w:t>«</w:t>
      </w:r>
      <w:proofErr w:type="spellStart"/>
      <w:r w:rsidR="0014183D" w:rsidRPr="00C34DFF">
        <w:rPr>
          <w:rFonts w:ascii="Arial" w:eastAsiaTheme="minorHAnsi" w:hAnsi="Arial" w:cs="Arial"/>
          <w:sz w:val="24"/>
          <w:szCs w:val="24"/>
        </w:rPr>
        <w:t>Арзамасские</w:t>
      </w:r>
      <w:proofErr w:type="spellEnd"/>
      <w:r w:rsidR="0014183D" w:rsidRPr="00C34DFF">
        <w:rPr>
          <w:rFonts w:ascii="Arial" w:eastAsiaTheme="minorHAnsi" w:hAnsi="Arial" w:cs="Arial"/>
          <w:sz w:val="24"/>
          <w:szCs w:val="24"/>
        </w:rPr>
        <w:t xml:space="preserve"> новости</w:t>
      </w:r>
      <w:r>
        <w:rPr>
          <w:rFonts w:ascii="Arial" w:eastAsiaTheme="minorHAnsi" w:hAnsi="Arial" w:cs="Arial"/>
          <w:sz w:val="24"/>
          <w:szCs w:val="24"/>
        </w:rPr>
        <w:t>»</w:t>
      </w:r>
      <w:r w:rsidR="0014183D" w:rsidRPr="00C34DFF">
        <w:rPr>
          <w:rFonts w:ascii="Arial" w:eastAsiaTheme="minorHAnsi" w:hAnsi="Arial" w:cs="Arial"/>
          <w:sz w:val="24"/>
          <w:szCs w:val="24"/>
        </w:rPr>
        <w:t>.</w:t>
      </w:r>
    </w:p>
    <w:p w:rsidR="0014183D" w:rsidRPr="00C34DFF" w:rsidRDefault="00C34DFF" w:rsidP="00C34D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C34DFF">
        <w:rPr>
          <w:rFonts w:ascii="Arial" w:eastAsiaTheme="minorHAnsi" w:hAnsi="Arial" w:cs="Arial"/>
          <w:sz w:val="24"/>
          <w:szCs w:val="24"/>
        </w:rPr>
        <w:t>3</w:t>
      </w:r>
      <w:r w:rsidR="0014183D" w:rsidRPr="00C34DFF">
        <w:rPr>
          <w:rFonts w:ascii="Arial" w:eastAsiaTheme="minorHAnsi" w:hAnsi="Arial" w:cs="Arial"/>
          <w:sz w:val="24"/>
          <w:szCs w:val="24"/>
        </w:rPr>
        <w:t>. Контроль за исполнением настоящего решения возложить на постоянную комиссию городской Думы городского округа по правовым вопросам и взаимодействию со средствами массовой информации.</w:t>
      </w:r>
    </w:p>
    <w:p w:rsidR="009F1995" w:rsidRPr="00C34DFF" w:rsidRDefault="009F1995" w:rsidP="00C34DFF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Arial" w:hAnsi="Arial"/>
        </w:rPr>
      </w:pPr>
    </w:p>
    <w:p w:rsidR="009F1995" w:rsidRPr="00C34DFF" w:rsidRDefault="009F1995" w:rsidP="00C34DFF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Arial" w:hAnsi="Arial"/>
        </w:rPr>
      </w:pPr>
    </w:p>
    <w:p w:rsidR="009F1995" w:rsidRPr="00C34DFF" w:rsidRDefault="009F1995" w:rsidP="00C34DFF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Segoe UI"/>
        </w:rPr>
      </w:pPr>
      <w:r w:rsidRPr="00C34DFF">
        <w:rPr>
          <w:rStyle w:val="normaltextrun"/>
          <w:rFonts w:ascii="Arial" w:hAnsi="Arial" w:cs="Arial"/>
        </w:rPr>
        <w:t>Председатель городской Думы</w:t>
      </w:r>
      <w:r w:rsidRPr="00C34DFF">
        <w:rPr>
          <w:rStyle w:val="eop"/>
          <w:rFonts w:ascii="Arial" w:hAnsi="Arial" w:cs="Arial"/>
        </w:rPr>
        <w:t> </w:t>
      </w:r>
      <w:r w:rsidRPr="00C34DFF">
        <w:rPr>
          <w:rStyle w:val="eop"/>
          <w:rFonts w:ascii="Arial" w:hAnsi="Arial" w:cs="Arial"/>
        </w:rPr>
        <w:tab/>
      </w:r>
      <w:r w:rsidRPr="00C34DFF">
        <w:rPr>
          <w:rStyle w:val="eop"/>
          <w:rFonts w:ascii="Arial" w:hAnsi="Arial" w:cs="Arial"/>
        </w:rPr>
        <w:tab/>
      </w:r>
      <w:r w:rsidR="009020CB" w:rsidRPr="00C34DFF">
        <w:rPr>
          <w:rStyle w:val="eop"/>
          <w:rFonts w:ascii="Arial" w:hAnsi="Arial" w:cs="Arial"/>
        </w:rPr>
        <w:tab/>
      </w:r>
      <w:r w:rsidRPr="00C34DFF">
        <w:rPr>
          <w:rStyle w:val="normaltextrun"/>
          <w:rFonts w:ascii="Arial" w:hAnsi="Arial" w:cs="Arial"/>
        </w:rPr>
        <w:t>Мэр города Арзамаса</w:t>
      </w:r>
      <w:r w:rsidRPr="00C34DFF">
        <w:rPr>
          <w:rStyle w:val="eop"/>
          <w:rFonts w:ascii="Arial" w:hAnsi="Arial" w:cs="Arial"/>
        </w:rPr>
        <w:t> </w:t>
      </w:r>
    </w:p>
    <w:p w:rsidR="009F1995" w:rsidRPr="00C34DFF" w:rsidRDefault="009F1995" w:rsidP="00C34DFF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Segoe UI"/>
        </w:rPr>
      </w:pPr>
      <w:r w:rsidRPr="00C34DFF">
        <w:rPr>
          <w:rStyle w:val="normaltextrun"/>
          <w:rFonts w:ascii="Arial" w:hAnsi="Arial" w:cs="Arial"/>
        </w:rPr>
        <w:t xml:space="preserve">городского округа </w:t>
      </w:r>
    </w:p>
    <w:p w:rsidR="009F1995" w:rsidRPr="00C34DFF" w:rsidRDefault="009F1995" w:rsidP="00C34DFF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Style w:val="eop"/>
          <w:rFonts w:ascii="Arial" w:hAnsi="Arial" w:cs="Arial"/>
        </w:rPr>
      </w:pPr>
      <w:r w:rsidRPr="00C34DFF">
        <w:rPr>
          <w:rStyle w:val="eop"/>
          <w:rFonts w:ascii="Arial" w:hAnsi="Arial" w:cs="Arial"/>
        </w:rPr>
        <w:t> </w:t>
      </w:r>
    </w:p>
    <w:p w:rsidR="009F1995" w:rsidRPr="00C34DFF" w:rsidRDefault="009F1995" w:rsidP="00C34DFF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Segoe UI"/>
        </w:rPr>
      </w:pPr>
    </w:p>
    <w:p w:rsidR="009F1995" w:rsidRPr="00C34DFF" w:rsidRDefault="009F1995" w:rsidP="00C34DFF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Segoe UI"/>
        </w:rPr>
      </w:pPr>
    </w:p>
    <w:p w:rsidR="009F1995" w:rsidRPr="00C34DFF" w:rsidRDefault="009F1995" w:rsidP="00C34DFF">
      <w:pPr>
        <w:pStyle w:val="paragraph"/>
        <w:spacing w:before="0" w:beforeAutospacing="0" w:after="0" w:afterAutospacing="0"/>
        <w:ind w:right="-15"/>
        <w:jc w:val="both"/>
        <w:textAlignment w:val="baseline"/>
        <w:rPr>
          <w:rFonts w:ascii="Arial" w:hAnsi="Arial" w:cs="Segoe UI"/>
        </w:rPr>
      </w:pPr>
      <w:r w:rsidRPr="00C34DFF">
        <w:rPr>
          <w:rStyle w:val="normaltextrun"/>
          <w:rFonts w:ascii="Arial" w:hAnsi="Arial" w:cs="Arial"/>
        </w:rPr>
        <w:t xml:space="preserve">________________И.А. </w:t>
      </w:r>
      <w:proofErr w:type="spellStart"/>
      <w:r w:rsidRPr="00C34DFF">
        <w:rPr>
          <w:rStyle w:val="normaltextrun"/>
          <w:rFonts w:ascii="Arial" w:hAnsi="Arial" w:cs="Arial"/>
        </w:rPr>
        <w:t>Плотичкин</w:t>
      </w:r>
      <w:proofErr w:type="spellEnd"/>
      <w:r w:rsidRPr="00C34DFF">
        <w:rPr>
          <w:rStyle w:val="normaltextrun"/>
          <w:rFonts w:ascii="Arial" w:hAnsi="Arial" w:cs="Arial"/>
        </w:rPr>
        <w:t xml:space="preserve"> </w:t>
      </w:r>
      <w:r w:rsidRPr="00C34DFF">
        <w:rPr>
          <w:rStyle w:val="normaltextrun"/>
          <w:rFonts w:ascii="Arial" w:hAnsi="Arial" w:cs="Arial"/>
        </w:rPr>
        <w:tab/>
      </w:r>
      <w:r w:rsidR="009020CB" w:rsidRPr="00C34DFF">
        <w:rPr>
          <w:rStyle w:val="normaltextrun"/>
          <w:rFonts w:ascii="Arial" w:hAnsi="Arial" w:cs="Arial"/>
        </w:rPr>
        <w:tab/>
      </w:r>
      <w:r w:rsidRPr="00C34DFF">
        <w:rPr>
          <w:rStyle w:val="normaltextrun"/>
          <w:rFonts w:ascii="Arial" w:hAnsi="Arial" w:cs="Arial"/>
        </w:rPr>
        <w:tab/>
        <w:t>_________________А.А. Щелоков</w:t>
      </w:r>
      <w:r w:rsidRPr="00C34DFF">
        <w:rPr>
          <w:rStyle w:val="eop"/>
          <w:rFonts w:ascii="Arial" w:hAnsi="Arial" w:cs="Arial"/>
        </w:rPr>
        <w:t> </w:t>
      </w:r>
    </w:p>
    <w:sectPr w:rsidR="009F1995" w:rsidRPr="00C34DFF" w:rsidSect="00167417">
      <w:footerReference w:type="default" r:id="rId7"/>
      <w:pgSz w:w="11906" w:h="16838"/>
      <w:pgMar w:top="1134" w:right="70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331" w:rsidRDefault="009E5331">
      <w:pPr>
        <w:spacing w:after="0" w:line="240" w:lineRule="auto"/>
      </w:pPr>
      <w:r>
        <w:separator/>
      </w:r>
    </w:p>
  </w:endnote>
  <w:endnote w:type="continuationSeparator" w:id="0">
    <w:p w:rsidR="009E5331" w:rsidRDefault="009E5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2290234"/>
      <w:docPartObj>
        <w:docPartGallery w:val="Page Numbers (Bottom of Page)"/>
        <w:docPartUnique/>
      </w:docPartObj>
    </w:sdtPr>
    <w:sdtEndPr/>
    <w:sdtContent>
      <w:p w:rsidR="00AF073D" w:rsidRDefault="00C237E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FF">
          <w:rPr>
            <w:noProof/>
          </w:rPr>
          <w:t>2</w:t>
        </w:r>
        <w:r>
          <w:fldChar w:fldCharType="end"/>
        </w:r>
      </w:p>
    </w:sdtContent>
  </w:sdt>
  <w:p w:rsidR="00AF073D" w:rsidRDefault="009E533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331" w:rsidRDefault="009E5331">
      <w:pPr>
        <w:spacing w:after="0" w:line="240" w:lineRule="auto"/>
      </w:pPr>
      <w:r>
        <w:separator/>
      </w:r>
    </w:p>
  </w:footnote>
  <w:footnote w:type="continuationSeparator" w:id="0">
    <w:p w:rsidR="009E5331" w:rsidRDefault="009E53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E74"/>
    <w:rsid w:val="00000031"/>
    <w:rsid w:val="00012A5C"/>
    <w:rsid w:val="000213C8"/>
    <w:rsid w:val="00053836"/>
    <w:rsid w:val="0007018C"/>
    <w:rsid w:val="00093458"/>
    <w:rsid w:val="000D7278"/>
    <w:rsid w:val="00114091"/>
    <w:rsid w:val="0014183D"/>
    <w:rsid w:val="00167417"/>
    <w:rsid w:val="001B6A7F"/>
    <w:rsid w:val="001F057A"/>
    <w:rsid w:val="00207556"/>
    <w:rsid w:val="00213CB0"/>
    <w:rsid w:val="002238E6"/>
    <w:rsid w:val="00223A76"/>
    <w:rsid w:val="00236008"/>
    <w:rsid w:val="00252B59"/>
    <w:rsid w:val="00265CA8"/>
    <w:rsid w:val="002A30A1"/>
    <w:rsid w:val="002B78C7"/>
    <w:rsid w:val="002F1AD6"/>
    <w:rsid w:val="00337A69"/>
    <w:rsid w:val="00356E9C"/>
    <w:rsid w:val="0036532D"/>
    <w:rsid w:val="003B1AA3"/>
    <w:rsid w:val="003B7A84"/>
    <w:rsid w:val="003D731D"/>
    <w:rsid w:val="003E4B30"/>
    <w:rsid w:val="00401334"/>
    <w:rsid w:val="004019CB"/>
    <w:rsid w:val="004124F3"/>
    <w:rsid w:val="004265E3"/>
    <w:rsid w:val="00481140"/>
    <w:rsid w:val="004842B7"/>
    <w:rsid w:val="00514A6B"/>
    <w:rsid w:val="00517BB3"/>
    <w:rsid w:val="00561231"/>
    <w:rsid w:val="005A7E74"/>
    <w:rsid w:val="005C3875"/>
    <w:rsid w:val="005E2EBA"/>
    <w:rsid w:val="00623475"/>
    <w:rsid w:val="006343A8"/>
    <w:rsid w:val="006410C1"/>
    <w:rsid w:val="00693C53"/>
    <w:rsid w:val="006E5B92"/>
    <w:rsid w:val="006F031F"/>
    <w:rsid w:val="00772C95"/>
    <w:rsid w:val="00790574"/>
    <w:rsid w:val="00795C4C"/>
    <w:rsid w:val="00797459"/>
    <w:rsid w:val="007D2705"/>
    <w:rsid w:val="007E636A"/>
    <w:rsid w:val="008414F0"/>
    <w:rsid w:val="00856288"/>
    <w:rsid w:val="00866DC1"/>
    <w:rsid w:val="008710C5"/>
    <w:rsid w:val="00873FAB"/>
    <w:rsid w:val="008C30A3"/>
    <w:rsid w:val="008F0339"/>
    <w:rsid w:val="009020CB"/>
    <w:rsid w:val="00903820"/>
    <w:rsid w:val="00934E7C"/>
    <w:rsid w:val="00996AD3"/>
    <w:rsid w:val="009C3475"/>
    <w:rsid w:val="009D78EE"/>
    <w:rsid w:val="009E5331"/>
    <w:rsid w:val="009F1995"/>
    <w:rsid w:val="009F3563"/>
    <w:rsid w:val="00A12408"/>
    <w:rsid w:val="00A2421D"/>
    <w:rsid w:val="00A45ADC"/>
    <w:rsid w:val="00B3469C"/>
    <w:rsid w:val="00B543A2"/>
    <w:rsid w:val="00B56EB9"/>
    <w:rsid w:val="00BB7B28"/>
    <w:rsid w:val="00BD3BF2"/>
    <w:rsid w:val="00BD5E66"/>
    <w:rsid w:val="00BF523B"/>
    <w:rsid w:val="00C05E29"/>
    <w:rsid w:val="00C237E2"/>
    <w:rsid w:val="00C34DFF"/>
    <w:rsid w:val="00C507A1"/>
    <w:rsid w:val="00C8601D"/>
    <w:rsid w:val="00CC6663"/>
    <w:rsid w:val="00D47646"/>
    <w:rsid w:val="00D91924"/>
    <w:rsid w:val="00DF495E"/>
    <w:rsid w:val="00E162E5"/>
    <w:rsid w:val="00E25403"/>
    <w:rsid w:val="00E51172"/>
    <w:rsid w:val="00E808F7"/>
    <w:rsid w:val="00EA4B57"/>
    <w:rsid w:val="00EC6365"/>
    <w:rsid w:val="00F23272"/>
    <w:rsid w:val="00F66E68"/>
    <w:rsid w:val="00FE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7F845-042B-4053-AB22-BEB4037B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40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403"/>
    <w:pPr>
      <w:ind w:left="720"/>
      <w:contextualSpacing/>
    </w:pPr>
  </w:style>
  <w:style w:type="paragraph" w:customStyle="1" w:styleId="paragraph">
    <w:name w:val="paragraph"/>
    <w:basedOn w:val="a"/>
    <w:rsid w:val="00E254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E254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rmaltextrun">
    <w:name w:val="normaltextrun"/>
    <w:basedOn w:val="a0"/>
    <w:rsid w:val="00E25403"/>
  </w:style>
  <w:style w:type="character" w:customStyle="1" w:styleId="eop">
    <w:name w:val="eop"/>
    <w:basedOn w:val="a0"/>
    <w:rsid w:val="00E25403"/>
  </w:style>
  <w:style w:type="paragraph" w:styleId="a4">
    <w:name w:val="footer"/>
    <w:basedOn w:val="a"/>
    <w:link w:val="a5"/>
    <w:uiPriority w:val="99"/>
    <w:unhideWhenUsed/>
    <w:rsid w:val="00E25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25403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2F1AD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6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162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7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241846&amp;dst=1000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Одноралова Светлана Павловна</dc:creator>
  <cp:keywords/>
  <dc:description/>
  <cp:lastModifiedBy>Одноралова Светлана Павловна</cp:lastModifiedBy>
  <cp:revision>76</cp:revision>
  <cp:lastPrinted>2026-07-17T06:48:00Z</cp:lastPrinted>
  <dcterms:created xsi:type="dcterms:W3CDTF">2026-01-14T08:25:00Z</dcterms:created>
  <dcterms:modified xsi:type="dcterms:W3CDTF">2026-07-17T07:13:00Z</dcterms:modified>
</cp:coreProperties>
</file>